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4BF7" w14:textId="48128198" w:rsidR="002575BF" w:rsidRDefault="00BC7759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Parks and Recreation Committee </w:t>
      </w:r>
      <w:r w:rsidR="00DD14A7">
        <w:rPr>
          <w:sz w:val="24"/>
          <w:szCs w:val="24"/>
        </w:rPr>
        <w:t>Meeting,</w:t>
      </w:r>
      <w:r>
        <w:rPr>
          <w:sz w:val="24"/>
          <w:szCs w:val="24"/>
        </w:rPr>
        <w:t xml:space="preserve"> June 12, 2025, Barnes T own Office</w:t>
      </w:r>
    </w:p>
    <w:p w14:paraId="4B08B7DB" w14:textId="77777777" w:rsidR="00BC7759" w:rsidRDefault="00BC7759" w:rsidP="00BC7759">
      <w:pPr>
        <w:tabs>
          <w:tab w:val="left" w:pos="900"/>
        </w:tabs>
        <w:rPr>
          <w:sz w:val="24"/>
          <w:szCs w:val="24"/>
        </w:rPr>
      </w:pPr>
    </w:p>
    <w:p w14:paraId="26ED875D" w14:textId="48EE1F6C" w:rsidR="00BC7759" w:rsidRDefault="00BC7759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Meeting called to order at</w:t>
      </w:r>
      <w:r w:rsidR="00DD1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9:30 by vice-chairman, Mark Sutton. </w:t>
      </w:r>
      <w:r w:rsidR="00DD14A7">
        <w:rPr>
          <w:sz w:val="24"/>
          <w:szCs w:val="24"/>
        </w:rPr>
        <w:t>Quorum</w:t>
      </w:r>
      <w:r>
        <w:rPr>
          <w:sz w:val="24"/>
          <w:szCs w:val="24"/>
        </w:rPr>
        <w:t xml:space="preserve"> was established with members present: Dawn Piburn, Terry Kolberg, Kay Erdahl, Mark Sutton, Barb King.  Public notice was posted 06/11/2025. </w:t>
      </w:r>
    </w:p>
    <w:p w14:paraId="7AF12235" w14:textId="7747645B" w:rsidR="00BC7759" w:rsidRDefault="00BC7759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A motion to approve the agenda was made by </w:t>
      </w:r>
      <w:r w:rsidR="00DD14A7">
        <w:rPr>
          <w:sz w:val="24"/>
          <w:szCs w:val="24"/>
        </w:rPr>
        <w:t>K</w:t>
      </w:r>
      <w:r>
        <w:rPr>
          <w:sz w:val="24"/>
          <w:szCs w:val="24"/>
        </w:rPr>
        <w:t>ay/seconded by Dawn.  Passed.</w:t>
      </w:r>
    </w:p>
    <w:p w14:paraId="53529593" w14:textId="4F4BA84A" w:rsidR="00BC7759" w:rsidRDefault="00BC7759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A motion was made to approve the minutes from last meeting.   One correction was noted by Kay.  Then proceeded to motion by Kay, seconded by Mark.  Passed.</w:t>
      </w:r>
    </w:p>
    <w:p w14:paraId="741517F5" w14:textId="6C98CB5A" w:rsidR="00BC7759" w:rsidRDefault="005E434B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Snowshoe trail- clearing </w:t>
      </w:r>
      <w:r w:rsidR="00DD14A7">
        <w:rPr>
          <w:sz w:val="24"/>
          <w:szCs w:val="24"/>
        </w:rPr>
        <w:t>was completed</w:t>
      </w:r>
      <w:r>
        <w:rPr>
          <w:sz w:val="24"/>
          <w:szCs w:val="24"/>
        </w:rPr>
        <w:t xml:space="preserve"> by county and</w:t>
      </w:r>
      <w:r w:rsidR="00DD14A7">
        <w:rPr>
          <w:sz w:val="24"/>
          <w:szCs w:val="24"/>
        </w:rPr>
        <w:t xml:space="preserve"> now</w:t>
      </w:r>
      <w:r>
        <w:rPr>
          <w:sz w:val="24"/>
          <w:szCs w:val="24"/>
        </w:rPr>
        <w:t xml:space="preserve"> Blair has gone over the trail with the drag 3 times. All the trails are cleared of any fallen trees. </w:t>
      </w:r>
      <w:r w:rsidR="004A5C2F">
        <w:rPr>
          <w:sz w:val="24"/>
          <w:szCs w:val="24"/>
        </w:rPr>
        <w:t xml:space="preserve">A signage sub -committee of Mark, Dawn, and Blair will now </w:t>
      </w:r>
      <w:r w:rsidR="00DD14A7">
        <w:rPr>
          <w:sz w:val="24"/>
          <w:szCs w:val="24"/>
        </w:rPr>
        <w:t>begin working</w:t>
      </w:r>
      <w:r w:rsidR="004A5C2F">
        <w:rPr>
          <w:sz w:val="24"/>
          <w:szCs w:val="24"/>
        </w:rPr>
        <w:t xml:space="preserve"> on the new maps and signs for all the trails </w:t>
      </w:r>
    </w:p>
    <w:p w14:paraId="72A80FE9" w14:textId="476E6C35" w:rsidR="004A5C2F" w:rsidRDefault="004A5C2F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The Grant we received one year ago needs to have all </w:t>
      </w:r>
      <w:r w:rsidR="00DD14A7">
        <w:rPr>
          <w:sz w:val="24"/>
          <w:szCs w:val="24"/>
        </w:rPr>
        <w:t>volunteers’</w:t>
      </w:r>
      <w:r>
        <w:rPr>
          <w:sz w:val="24"/>
          <w:szCs w:val="24"/>
        </w:rPr>
        <w:t xml:space="preserve"> hours submitted.</w:t>
      </w:r>
    </w:p>
    <w:p w14:paraId="5C2F5BBD" w14:textId="7065C466" w:rsidR="004A5C2F" w:rsidRDefault="004A5C2F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Logging is being done off of Moore Rd, close to trail</w:t>
      </w:r>
      <w:r w:rsidR="00DD14A7">
        <w:rPr>
          <w:sz w:val="24"/>
          <w:szCs w:val="24"/>
        </w:rPr>
        <w:t>, but</w:t>
      </w:r>
      <w:r>
        <w:rPr>
          <w:sz w:val="24"/>
          <w:szCs w:val="24"/>
        </w:rPr>
        <w:t xml:space="preserve"> will not have an impact. </w:t>
      </w:r>
    </w:p>
    <w:p w14:paraId="62D414D2" w14:textId="1D153E70" w:rsidR="004A5C2F" w:rsidRDefault="004A5C2F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Garage at TLP</w:t>
      </w:r>
      <w:r w:rsidR="00DD14A7">
        <w:rPr>
          <w:sz w:val="24"/>
          <w:szCs w:val="24"/>
        </w:rPr>
        <w:t>- Dave</w:t>
      </w:r>
      <w:r>
        <w:rPr>
          <w:sz w:val="24"/>
          <w:szCs w:val="24"/>
        </w:rPr>
        <w:t xml:space="preserve"> Scully and Dave Johnson are hoping to get forms in and pour concrete slab soon. Blair will order the products from Menards.</w:t>
      </w:r>
    </w:p>
    <w:p w14:paraId="5E1E0495" w14:textId="3E627FC1" w:rsidR="004A5C2F" w:rsidRDefault="004A5C2F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The pickleball court has some cracks that are not impacting ball </w:t>
      </w:r>
      <w:r w:rsidR="00DD14A7">
        <w:rPr>
          <w:sz w:val="24"/>
          <w:szCs w:val="24"/>
        </w:rPr>
        <w:t>bounce at</w:t>
      </w:r>
      <w:r>
        <w:rPr>
          <w:sz w:val="24"/>
          <w:szCs w:val="24"/>
        </w:rPr>
        <w:t xml:space="preserve"> this time. Kay talked with Nat from Lee’s Surfacing that did the installation of our court. H</w:t>
      </w:r>
      <w:r w:rsidR="00DD14A7">
        <w:rPr>
          <w:sz w:val="24"/>
          <w:szCs w:val="24"/>
        </w:rPr>
        <w:t>is advice is-</w:t>
      </w:r>
      <w:r>
        <w:rPr>
          <w:sz w:val="24"/>
          <w:szCs w:val="24"/>
        </w:rPr>
        <w:t xml:space="preserve">if cracks are more </w:t>
      </w:r>
      <w:r w:rsidR="00DD14A7">
        <w:rPr>
          <w:sz w:val="24"/>
          <w:szCs w:val="24"/>
        </w:rPr>
        <w:t>than</w:t>
      </w:r>
      <w:r>
        <w:rPr>
          <w:sz w:val="24"/>
          <w:szCs w:val="24"/>
        </w:rPr>
        <w:t xml:space="preserve"> ½ wide that </w:t>
      </w:r>
      <w:r w:rsidR="00E56C14">
        <w:rPr>
          <w:sz w:val="24"/>
          <w:szCs w:val="24"/>
        </w:rPr>
        <w:t xml:space="preserve">filling </w:t>
      </w:r>
      <w:r w:rsidR="00DD14A7">
        <w:rPr>
          <w:sz w:val="24"/>
          <w:szCs w:val="24"/>
        </w:rPr>
        <w:t>could</w:t>
      </w:r>
      <w:r w:rsidR="00E56C14">
        <w:rPr>
          <w:sz w:val="24"/>
          <w:szCs w:val="24"/>
        </w:rPr>
        <w:t xml:space="preserve"> be done with the correct acrylic material.  Can be obtained from him and color matched.  Usual life of the court surface can be from 5-8 years before resurfacing is needed. </w:t>
      </w:r>
    </w:p>
    <w:p w14:paraId="560C09F9" w14:textId="21BA3E8C" w:rsidR="00E56C14" w:rsidRDefault="00E56C14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Playground equipment-   Hoping to receive some money </w:t>
      </w:r>
      <w:r w:rsidR="00DD14A7">
        <w:rPr>
          <w:sz w:val="24"/>
          <w:szCs w:val="24"/>
        </w:rPr>
        <w:t>from</w:t>
      </w:r>
      <w:r>
        <w:rPr>
          <w:sz w:val="24"/>
          <w:szCs w:val="24"/>
        </w:rPr>
        <w:t xml:space="preserve"> proceeds and donations from Taste of Barnes this Saturday.</w:t>
      </w:r>
    </w:p>
    <w:p w14:paraId="692331F0" w14:textId="4F5B8B71" w:rsidR="00E56C14" w:rsidRDefault="00E56C14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Present members of the committee will continue to look for a new committee </w:t>
      </w:r>
      <w:r w:rsidR="00DD14A7">
        <w:rPr>
          <w:sz w:val="24"/>
          <w:szCs w:val="24"/>
        </w:rPr>
        <w:t>member</w:t>
      </w:r>
      <w:r>
        <w:rPr>
          <w:sz w:val="24"/>
          <w:szCs w:val="24"/>
        </w:rPr>
        <w:t xml:space="preserve"> to replace </w:t>
      </w:r>
      <w:r w:rsidR="00DD14A7">
        <w:rPr>
          <w:sz w:val="24"/>
          <w:szCs w:val="24"/>
        </w:rPr>
        <w:t>Marc.</w:t>
      </w:r>
      <w:r>
        <w:rPr>
          <w:sz w:val="24"/>
          <w:szCs w:val="24"/>
        </w:rPr>
        <w:t xml:space="preserve"> </w:t>
      </w:r>
    </w:p>
    <w:p w14:paraId="30EB4064" w14:textId="410F6841" w:rsidR="00E56C14" w:rsidRDefault="00E56C14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Tom was not present to discuss the swim raft a</w:t>
      </w:r>
      <w:r w:rsidR="00A40146">
        <w:rPr>
          <w:sz w:val="24"/>
          <w:szCs w:val="24"/>
        </w:rPr>
        <w:t>nd</w:t>
      </w:r>
      <w:r>
        <w:rPr>
          <w:sz w:val="24"/>
          <w:szCs w:val="24"/>
        </w:rPr>
        <w:t xml:space="preserve"> buoy at </w:t>
      </w:r>
      <w:r w:rsidR="00DD14A7">
        <w:rPr>
          <w:sz w:val="24"/>
          <w:szCs w:val="24"/>
        </w:rPr>
        <w:t>Tomahawk Lake</w:t>
      </w:r>
      <w:r w:rsidR="00A40146">
        <w:rPr>
          <w:sz w:val="24"/>
          <w:szCs w:val="24"/>
        </w:rPr>
        <w:t>.</w:t>
      </w:r>
    </w:p>
    <w:p w14:paraId="2584187D" w14:textId="11B4BDAA" w:rsidR="00E56C14" w:rsidRDefault="00E56C14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Nest meeting </w:t>
      </w:r>
      <w:r w:rsidR="00DD14A7">
        <w:rPr>
          <w:sz w:val="24"/>
          <w:szCs w:val="24"/>
        </w:rPr>
        <w:t>date is July 10</w:t>
      </w:r>
      <w:r w:rsidR="00DD14A7" w:rsidRPr="00DD14A7">
        <w:rPr>
          <w:sz w:val="24"/>
          <w:szCs w:val="24"/>
          <w:vertAlign w:val="superscript"/>
        </w:rPr>
        <w:t>th</w:t>
      </w:r>
      <w:r w:rsidR="00DD14A7">
        <w:rPr>
          <w:sz w:val="24"/>
          <w:szCs w:val="24"/>
        </w:rPr>
        <w:t xml:space="preserve"> and Blair will be presiding!! </w:t>
      </w:r>
    </w:p>
    <w:p w14:paraId="241FDEBF" w14:textId="2F3F2811" w:rsidR="00A40146" w:rsidRDefault="00DD14A7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A motion to adjourn was made by Terry/ seconded by Barb. Adjourn 10:1</w:t>
      </w:r>
      <w:r w:rsidR="00A40146">
        <w:rPr>
          <w:sz w:val="24"/>
          <w:szCs w:val="24"/>
        </w:rPr>
        <w:t>0</w:t>
      </w:r>
    </w:p>
    <w:p w14:paraId="481BF5D1" w14:textId="77777777" w:rsidR="00A40146" w:rsidRDefault="00A40146" w:rsidP="00BC7759">
      <w:pPr>
        <w:tabs>
          <w:tab w:val="left" w:pos="900"/>
        </w:tabs>
        <w:rPr>
          <w:sz w:val="24"/>
          <w:szCs w:val="24"/>
        </w:rPr>
      </w:pPr>
    </w:p>
    <w:p w14:paraId="166EE13D" w14:textId="77777777" w:rsidR="00A40146" w:rsidRDefault="00A40146" w:rsidP="00BC7759">
      <w:pPr>
        <w:tabs>
          <w:tab w:val="left" w:pos="900"/>
        </w:tabs>
        <w:rPr>
          <w:sz w:val="24"/>
          <w:szCs w:val="24"/>
        </w:rPr>
      </w:pPr>
    </w:p>
    <w:p w14:paraId="0A016DAE" w14:textId="77777777" w:rsidR="00A40146" w:rsidRDefault="00A40146" w:rsidP="00BC7759">
      <w:pPr>
        <w:tabs>
          <w:tab w:val="left" w:pos="900"/>
        </w:tabs>
        <w:rPr>
          <w:sz w:val="24"/>
          <w:szCs w:val="24"/>
        </w:rPr>
      </w:pPr>
    </w:p>
    <w:p w14:paraId="775ADC09" w14:textId="2F102AC9" w:rsidR="00A40146" w:rsidRPr="00A40146" w:rsidRDefault="00A40146" w:rsidP="00BC775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Submitted by Terry Kolberg</w:t>
      </w:r>
    </w:p>
    <w:sectPr w:rsidR="00A40146" w:rsidRPr="00A4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59"/>
    <w:rsid w:val="001E5C4F"/>
    <w:rsid w:val="002575BF"/>
    <w:rsid w:val="003F0079"/>
    <w:rsid w:val="004A5C2F"/>
    <w:rsid w:val="005E434B"/>
    <w:rsid w:val="00662D5C"/>
    <w:rsid w:val="00750261"/>
    <w:rsid w:val="00A40146"/>
    <w:rsid w:val="00BC7759"/>
    <w:rsid w:val="00DD14A7"/>
    <w:rsid w:val="00E56C14"/>
    <w:rsid w:val="00F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3106"/>
  <w15:chartTrackingRefBased/>
  <w15:docId w15:val="{0901B421-A891-4789-8302-D83EC21C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7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7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7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&amp; Terry Kolberg</dc:creator>
  <cp:keywords/>
  <dc:description/>
  <cp:lastModifiedBy>Deputy Clerk</cp:lastModifiedBy>
  <cp:revision>2</cp:revision>
  <cp:lastPrinted>2025-07-08T13:41:00Z</cp:lastPrinted>
  <dcterms:created xsi:type="dcterms:W3CDTF">2025-07-08T13:42:00Z</dcterms:created>
  <dcterms:modified xsi:type="dcterms:W3CDTF">2025-07-08T13:42:00Z</dcterms:modified>
</cp:coreProperties>
</file>